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61" w:rsidRPr="00C44A61" w:rsidP="00C44A6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4A6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Дело № </w:t>
      </w:r>
      <w:r w:rsidRPr="00C44A61">
        <w:rPr>
          <w:rFonts w:ascii="Times New Roman" w:eastAsia="Times New Roman" w:hAnsi="Times New Roman" w:cs="Times New Roman"/>
          <w:sz w:val="28"/>
          <w:szCs w:val="28"/>
          <w:lang w:eastAsia="ru-RU"/>
        </w:rPr>
        <w:t>05-1025/2607/2025</w:t>
      </w:r>
    </w:p>
    <w:p w:rsidR="00C44A61" w:rsidRPr="00C44A61" w:rsidP="00C44A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C44A61" w:rsidRPr="00C44A61" w:rsidP="00C44A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  <w:r w:rsidRPr="00C44A61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>ПОСТАНОВЛЕНИЕ</w:t>
      </w:r>
    </w:p>
    <w:p w:rsidR="00C44A61" w:rsidRPr="00C44A61" w:rsidP="00C44A61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</w:p>
    <w:p w:rsidR="00C44A61" w:rsidRPr="00C44A61" w:rsidP="00C44A61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  <w:r w:rsidRPr="00C44A6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г.</w:t>
      </w:r>
      <w:r w:rsidRPr="00C44A61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 xml:space="preserve"> Сургут </w:t>
      </w:r>
      <w:r w:rsidRPr="00C44A6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       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08.10.2025</w:t>
      </w:r>
      <w:r w:rsidRPr="00C44A61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 xml:space="preserve"> </w:t>
      </w:r>
      <w:r w:rsidRPr="00C44A6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</w:t>
      </w:r>
    </w:p>
    <w:p w:rsidR="00C44A61" w:rsidRPr="00C44A61" w:rsidP="00C44A61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</w:t>
      </w:r>
      <w:r w:rsidRPr="00C44A6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судебного заседания каб. 203, 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дело об административном правонарушении № 05-1025/2607/2025</w:t>
      </w:r>
      <w:r w:rsidRPr="00C44A6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должностного лица – Председатель Регионального общественного национально-культурного объединения "Союз татарской 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молодежи Ханты-Мансийского автономного округа-Югры" Ибрагимовой Лианы Валериковны</w:t>
      </w:r>
      <w:r w:rsidRPr="002B06A2" w:rsidR="002B06A2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15.5 Кодекса Российской Федерации об админист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ративных правонарушениях,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44A61" w:rsidRPr="00C44A61" w:rsidP="00C4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Должностное лицо – Председатель Регионального общественного национально-культурного объединения "Союз татарской молодежи Ханты-Мансийского автономного округа-Югры" Ибрагимова Лиана Валериковна в нарушение п.п. 4 п. 1 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23, п. 1 ст. 346.23 Налогового кодекса Российской Федерации, в Инспекцию ФНС России по г. Сургуту, расположенную по адресу: Ханты-Мансийского автономного округа – Югра, г. Сургут, ул. Геологическая, д. 2, не предоставила декларацию по упрощенной систем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налогообложения за 2024 </w:t>
      </w:r>
      <w:r w:rsidR="0086583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 в срок не позднее 25.03.2025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, тем самым должностным лицом 26.03.2025 совершено административное правонарушение, за которое предусмотрена ответственность статьей 15.5 Кодекса РФ об административных правонарушениях.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Ибрагимова Л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иана Валериковна о времени и месте судебного заседания извещен надлежащим образом судебной повесткой, полученной 18.09.2025, в судебное заседание не явилась, заявлений и ходатайств не поступило, о причинах неявки суд не уведомила. 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 6 По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указанных обстоятельствах судом определено рассмотреть дело в отсутствии привлекаемого лица по представленным материал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ам.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Как следует из разъяснения, содержащегося в п. 3 Постановления Пленума Верховного Суда РФ от 24 марта 200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занностей либо места нахождения юридического лица, определяемого в соответствии со статьей 54 ГК РФ.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Юридический адрес общества: ХМАО-Югра, г. Сургут, ул. Университетская, д.23/5 кв.82.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пп. 4 п. 1 ст. 23 НК РФ налогоплательщики обязаны - представлят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п.1 ст. 346.23 НК РФ по итогам налогового периода налогоплательщики представл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едусмотренных пунктами 2 и 3 настоящей статьи).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их доказательств: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протоколом об административном правонарушении № 34701 от 04.09.2025, в котором изложено существо правонарушения и составленным в соответствии с требованиями КоАП РФ;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выпиской из Единого государственного реестра юридических лиц;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справкой об отсутствии декларации к установленному сроку;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 другими материалами дела.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прихожу к выводу о том, что действия должностного лица Председатель Регионального общ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ественного национально-культурного объединения "Союз татарской молодежи Ханты-Мансийского автономного округа-Югры" Ибрагимовой Лианы Валериковны правильно квалифицированы по ст. 15.5 КоАП РФ – нарушение установленных законодательством о налогах и сборах ср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оков представления налоговой декларации (расчета по страховым взносам) в налоговый орган по месту учета.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доверять.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24.5 КоАП РФ, и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сключающих производство по делу об административном правонарушении, не имеется. 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предусмотренных ст. 4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.2 КоАП РФ, смягчающих административную ответственность, с</w:t>
      </w:r>
      <w:r w:rsidRPr="00C44A6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уд не усматривает.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предусмотренных ст. 4.3 КоАП РФ, отягчающих административную ответственность, с</w:t>
      </w:r>
      <w:r w:rsidRPr="00C44A6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уд не усматривает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3.4 КоАП РФ, предупреждение - мера административного 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наказания, выраженная в официальном порицании физического или юридического лица. Предупреждение выносится в письменной форме. 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При назначении наказания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C44A6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C44A6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считаю возможным назначить административное наказание в виде 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штрафа.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44A61" w:rsidRPr="00C44A61" w:rsidP="00C4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Должностное лицо – Председателя Регионального общественн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национально-культурного объединения "Союз татарской молодежи Ханты-Мансийского автономного округа-Югры" Ибрагимову Лиану Валериковну признать виновной в совершении административного правонарушения, предусмотренного ст. 15.5 Кодекса Российской Федерации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административных правонарушениях и назначить ей наказание в виде штрафа в размере 300 (трехсот) рублей.</w:t>
      </w:r>
    </w:p>
    <w:p w:rsidR="00C44A61" w:rsidRPr="00C44A61" w:rsidP="00C44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C44A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дней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вручения и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ли получения копии постановления.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                    Е.Н. Конева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Копия верна 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                                                             </w:t>
      </w: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Е.Н. Конева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C44A61">
        <w:rPr>
          <w:rFonts w:ascii="Times New Roman" w:eastAsia="Times New Roman" w:hAnsi="Times New Roman" w:cs="Times New Roman"/>
          <w:sz w:val="27"/>
          <w:szCs w:val="27"/>
          <w:lang w:eastAsia="ru-RU"/>
        </w:rPr>
        <w:t>08.10.2025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C44A6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Подлинный документ хранится в деле № </w:t>
      </w:r>
      <w:r w:rsidRPr="00C44A61">
        <w:rPr>
          <w:rFonts w:ascii="Times New Roman" w:eastAsia="Times New Roman" w:hAnsi="Times New Roman" w:cs="Times New Roman"/>
          <w:sz w:val="24"/>
          <w:szCs w:val="24"/>
          <w:lang w:eastAsia="ru-RU"/>
        </w:rPr>
        <w:t>05-1025/2607/2025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C44A6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Судебный акт не вступил в законную силу по состоянию на </w:t>
      </w:r>
      <w:r w:rsidRPr="00C44A61">
        <w:rPr>
          <w:rFonts w:ascii="Times New Roman" w:eastAsia="Times New Roman" w:hAnsi="Times New Roman" w:cs="Times New Roman"/>
          <w:sz w:val="24"/>
          <w:szCs w:val="24"/>
          <w:lang w:eastAsia="ru-RU"/>
        </w:rPr>
        <w:t>08.10.2025</w:t>
      </w:r>
      <w:r w:rsidRPr="00C44A6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C44A61" w:rsidRPr="00C44A61" w:rsidP="00C44A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</w:t>
      </w:r>
      <w:r w:rsidRPr="00C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(налог)) приложение к постановлению.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 w:rsidRPr="00C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</w:t>
      </w:r>
      <w:r w:rsidRPr="00C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C44A61" w:rsidRPr="00C44A61" w:rsidP="00C44A61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</w:t>
      </w:r>
      <w:r w:rsidRPr="00C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ут, ул. Гагарина, д. 9, каб. 214.</w:t>
      </w:r>
    </w:p>
    <w:p w:rsidR="00C44A61" w:rsidRPr="00C44A61" w:rsidP="00C4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D22F90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5B57C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B57C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61"/>
    <w:rsid w:val="000944D5"/>
    <w:rsid w:val="000A0EB5"/>
    <w:rsid w:val="002B06A2"/>
    <w:rsid w:val="00402F8D"/>
    <w:rsid w:val="005B57CB"/>
    <w:rsid w:val="007432DE"/>
    <w:rsid w:val="007E64DA"/>
    <w:rsid w:val="00865839"/>
    <w:rsid w:val="00A35E47"/>
    <w:rsid w:val="00C44A61"/>
    <w:rsid w:val="00CF61FB"/>
    <w:rsid w:val="00D22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F040D9-806F-4BE2-B0E3-69C047B9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4A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C44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C44A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C44A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